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CONTRA AGENCIA DE VIAJES POR INCUMPLIMIENTO CONTRACTUAL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DEMANDADA (Agencia de Viajes):</w:t>
      </w:r>
    </w:p>
    <w:p>
      <w:r>
        <w:rPr>
          <w:b w:val="0"/>
          <w:sz w:val="20"/>
        </w:rPr>
        <w:t>Nombre/Razón social: _____________________________________________</w:t>
      </w:r>
    </w:p>
    <w:p>
      <w:r>
        <w:rPr>
          <w:b w:val="0"/>
          <w:sz w:val="20"/>
        </w:rPr>
        <w:t>CIF: _____________________     Domicilio social: 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la parte demandante suscribió con la agencia de viajes demandada un contrato de prestación de servicios turísticos, consistente en la organización y disfrute de un viaje combinado cuyas características y condiciones constan en la documentación que se acompaña.</w:t>
      </w:r>
    </w:p>
    <w:p>
      <w:r>
        <w:rPr>
          <w:b w:val="0"/>
          <w:sz w:val="20"/>
        </w:rPr>
        <w:t>SEGUNDO.- Que la parte demandante cumplió con todas las obligaciones derivadas del contrato, en particular el pago del precio convenido por los servicios ofertados por la agencia.</w:t>
      </w:r>
    </w:p>
    <w:p>
      <w:r>
        <w:rPr>
          <w:b w:val="0"/>
          <w:sz w:val="20"/>
        </w:rPr>
        <w:t>TERCERO.- Que la agencia de viajes demandada ha incurrido en incumplimiento de las obligaciones contractuales al no prestar los servicios en las condiciones pactadas, produciéndose las siguientes incidencias: _____________________________________________________________.</w:t>
      </w:r>
    </w:p>
    <w:p>
      <w:r>
        <w:rPr>
          <w:b w:val="0"/>
          <w:sz w:val="20"/>
        </w:rPr>
        <w:t>CUARTO.- Que la parte demandante ha presentado reclamación extrajudicial ante la agencia de viajes, sin que hasta la fecha haya recibido respuesta satisfactoria o solución alguna al conflicto planteado.</w:t>
      </w:r>
    </w:p>
    <w:p>
      <w:r>
        <w:rPr>
          <w:b w:val="0"/>
          <w:sz w:val="20"/>
        </w:rPr>
        <w:t>QUINTO.- Que como consecuencia de lo anterior, la parte demandante ha sufrido perjuicios económicos y morales, consistentes en: _____________________________________________________________.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al Juzgado de Primera Instancia, conforme a los artículos 45 y 50 de la Ley de Enjuiciamiento Civil y el domicilio del consumidor.</w:t>
      </w:r>
    </w:p>
    <w:p>
      <w:r>
        <w:rPr>
          <w:b w:val="0"/>
          <w:sz w:val="20"/>
        </w:rPr>
        <w:t>II. Legitimación: Ostenta legitimación activa la parte demandante como contratante y beneficiario de los servicios y pasiva la agencia de viajes que suscribió el contrato.</w:t>
      </w:r>
    </w:p>
    <w:p>
      <w:r>
        <w:rPr>
          <w:b w:val="0"/>
          <w:sz w:val="20"/>
        </w:rPr>
        <w:t>III. Fondo del asunto: El artículo 160 y siguientes del Real Decreto Legislativo 1/2007, de 16 de noviembre, por el que se aprueba el texto refundido de la Ley General para la Defensa de los Consumidores y Usuarios y otras leyes complementarias, regulan los viajes combinados y establecen la responsabilidad de la agencia de viajes por el correcto cumplimiento del contrato y por los daños y perjuicios causados al consumidor por el incumplimiento o la ejecución deficiente de los servicios contratados.</w:t>
      </w:r>
    </w:p>
    <w:p>
      <w:r>
        <w:rPr>
          <w:b w:val="0"/>
          <w:sz w:val="20"/>
        </w:rPr>
        <w:t>IV. Procedimiento: De conformidad con la cuantía y la materia, procede el presente procedimiento ordinario.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 y, previos los trámites legales oportunos, dicte sentencia por la que se condene a la agencia de viajes demandada a abonar a la parte actora la cantidad de __________ euros por los daños y perjuicios sufridos, así como los intereses legales correspondientes y las costas procesales.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Contrato de viaje combinado y condiciones generales.</w:t>
      </w:r>
    </w:p>
    <w:p>
      <w:r>
        <w:rPr>
          <w:b w:val="0"/>
          <w:sz w:val="20"/>
        </w:rPr>
        <w:t>2. Justificante de pago de los servicios contratados.</w:t>
      </w:r>
    </w:p>
    <w:p>
      <w:r>
        <w:rPr>
          <w:b w:val="0"/>
          <w:sz w:val="20"/>
        </w:rPr>
        <w:t>3. Documentación acreditativa de las incidencias y del incumplimiento.</w:t>
      </w:r>
    </w:p>
    <w:p>
      <w:r>
        <w:rPr>
          <w:b w:val="0"/>
          <w:sz w:val="20"/>
        </w:rPr>
        <w:t>4. Reclamaciones previas y respuestas de la agencia, si existieran.</w:t>
      </w:r>
    </w:p>
    <w:p>
      <w:r>
        <w:rPr>
          <w:b w:val="0"/>
          <w:sz w:val="20"/>
        </w:rPr>
        <w:t>5. Cualquier otra documentación relevante para la reclamación.</w:t>
      </w:r>
    </w:p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https://experto-demandas.com/demanda-contra-agencia-de-viajes/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contra-agencia-de-viajes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